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B44A" w14:textId="77777777" w:rsidR="00B039B6" w:rsidRPr="00B039B6" w:rsidRDefault="00B039B6" w:rsidP="00B039B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039B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PROJEKT</w:t>
      </w:r>
    </w:p>
    <w:p w14:paraId="2E7142E4" w14:textId="24A00243" w:rsidR="00B039B6" w:rsidRPr="0078706E" w:rsidRDefault="00B039B6" w:rsidP="0078706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UCHWAŁA NR </w:t>
      </w:r>
      <w:r w:rsidR="0078706E"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XXVII</w:t>
      </w:r>
      <w:r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/……/26</w:t>
      </w:r>
      <w:r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RADY MIEJSKIEJ W Jadów</w:t>
      </w:r>
      <w:r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z dnia </w:t>
      </w:r>
      <w:r w:rsidR="0078706E"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 maja</w:t>
      </w:r>
      <w:r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2026 r.</w:t>
      </w:r>
    </w:p>
    <w:p w14:paraId="4A1FEDA8" w14:textId="77777777" w:rsidR="00B039B6" w:rsidRDefault="00B039B6" w:rsidP="0078706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8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sprawie zmiany Statutu Gminy Jadów</w:t>
      </w:r>
    </w:p>
    <w:p w14:paraId="4D2865B0" w14:textId="77777777" w:rsidR="00B76ED8" w:rsidRPr="0078706E" w:rsidRDefault="00B76ED8" w:rsidP="0078706E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22C2FC" w14:textId="14EF2170" w:rsidR="00E30B2D" w:rsidRPr="00E30B2D" w:rsidRDefault="00E30B2D" w:rsidP="00B76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18 ust. 2 pkt 1, oraz art. </w:t>
      </w:r>
      <w:r w:rsidR="00095E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70 ust. 2 pkt 1 </w:t>
      </w: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8 marca 1990 r. o samorządzie gminnym (Dz. U. z 202</w:t>
      </w:r>
      <w:r w:rsidR="004E4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4E49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1153, z późn. zm.)</w:t>
      </w: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Rada </w:t>
      </w:r>
      <w:r w:rsidR="007447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Miasta i </w:t>
      </w:r>
      <w:r w:rsidR="00095E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</w:t>
      </w:r>
      <w:r w:rsidR="007447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miny Jadów </w:t>
      </w: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uchwala, co następuje:</w:t>
      </w:r>
    </w:p>
    <w:p w14:paraId="049F16DE" w14:textId="77777777" w:rsidR="00E30B2D" w:rsidRPr="00E30B2D" w:rsidRDefault="00E30B2D" w:rsidP="007447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1.</w:t>
      </w:r>
    </w:p>
    <w:p w14:paraId="663CE38A" w14:textId="43101B07" w:rsidR="00E30B2D" w:rsidRPr="00E30B2D" w:rsidRDefault="00E30B2D" w:rsidP="00E30B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039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Statucie Gminy Jadów stanowiącym załącznik do </w:t>
      </w:r>
      <w:r w:rsidR="00095E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B039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chwały 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VII/57/24 Rady Miasta i Gminy Jadów z dnia 20 listopada 2024r. w sprawie zmiany uchwały Nr XLIX/376/23 Rady Gminy Jadów z dnia 23 stycznia 2023r. w sprawie uchwalenia Statutu Gminy Jadów </w:t>
      </w: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15 otrzymuje brzmienie:</w:t>
      </w:r>
    </w:p>
    <w:p w14:paraId="7657EFE8" w14:textId="1E2D773E" w:rsidR="00AD676C" w:rsidRDefault="00E30B2D" w:rsidP="00B216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„§ 15.</w:t>
      </w:r>
      <w:r w:rsidR="00AD676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Przewodniczący Rady obowiązany jest umożliwić przewodniczącemu organu wykonawczego jednostki pomocniczej uczestnictwo w sesjach Rady i Komisjach Rady, w tym każdorazowo zawiadamiać o sesji i komisji na takich samych zasadach jak radnych.</w:t>
      </w:r>
      <w:r w:rsidR="00095E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</w:p>
    <w:p w14:paraId="074F7B51" w14:textId="77777777" w:rsidR="00E30B2D" w:rsidRPr="00E30B2D" w:rsidRDefault="00E30B2D" w:rsidP="007447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2.</w:t>
      </w:r>
    </w:p>
    <w:p w14:paraId="0F3A7FD6" w14:textId="77777777" w:rsidR="00E30B2D" w:rsidRPr="00E30B2D" w:rsidRDefault="00E30B2D" w:rsidP="00E30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uchwały powierza się Burmistrzowi Miasta i Gminy Jadów.</w:t>
      </w:r>
    </w:p>
    <w:p w14:paraId="5246EB10" w14:textId="77777777" w:rsidR="00E30B2D" w:rsidRPr="00E30B2D" w:rsidRDefault="00E30B2D" w:rsidP="007447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3.</w:t>
      </w:r>
    </w:p>
    <w:p w14:paraId="05B4B91B" w14:textId="77777777" w:rsidR="00E30B2D" w:rsidRPr="00E30B2D" w:rsidRDefault="00E30B2D" w:rsidP="00B216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Uchwała wchodzi w życie po upływie 14 dni od dnia ogłoszenia w Dzienniku Urzędowym Województwa Mazowieckiego.</w:t>
      </w:r>
    </w:p>
    <w:p w14:paraId="4E2B03CE" w14:textId="77777777" w:rsidR="00A46799" w:rsidRPr="00A46799" w:rsidRDefault="00A46799" w:rsidP="00A4679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33DD1EC" w14:textId="77777777" w:rsidR="00A46799" w:rsidRPr="00A46799" w:rsidRDefault="00A46799" w:rsidP="00A46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A467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</w:t>
      </w:r>
      <w:r w:rsidRPr="00A467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Przewodnicząca Rady Miasta i Gminy Jadów</w:t>
      </w:r>
    </w:p>
    <w:p w14:paraId="55AB2DA4" w14:textId="77777777" w:rsidR="00A46799" w:rsidRPr="00A46799" w:rsidRDefault="00A46799" w:rsidP="00A46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2302BD6E" w14:textId="77777777" w:rsidR="00A46799" w:rsidRPr="00A46799" w:rsidRDefault="00A46799" w:rsidP="00A46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3B29D810" w14:textId="77777777" w:rsidR="00A46799" w:rsidRPr="00A46799" w:rsidRDefault="00A46799" w:rsidP="00A46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  </w:t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  <w:t xml:space="preserve">  Bożena Krasnodębska</w:t>
      </w:r>
    </w:p>
    <w:p w14:paraId="4F52B301" w14:textId="77777777" w:rsidR="00A46799" w:rsidRPr="00A46799" w:rsidRDefault="00A46799" w:rsidP="00A46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597BCBED" w14:textId="77777777" w:rsidR="002948FD" w:rsidRDefault="002948FD" w:rsidP="00E30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483CD6DB" w14:textId="77777777" w:rsidR="002948FD" w:rsidRDefault="002948FD" w:rsidP="00E30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0E3EBB13" w14:textId="77777777" w:rsidR="002948FD" w:rsidRDefault="002948FD" w:rsidP="00E30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438B41E4" w14:textId="77777777" w:rsidR="002948FD" w:rsidRDefault="002948FD" w:rsidP="00E30B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132A5A85" w14:textId="581D2847" w:rsidR="00DF3FA8" w:rsidRPr="00DF3FA8" w:rsidRDefault="00E30B2D" w:rsidP="00DF3FA8">
      <w:pPr>
        <w:autoSpaceDN w:val="0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</w:pPr>
      <w:r w:rsidRPr="00DF3F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Uzasadnienie</w:t>
      </w:r>
      <w:r w:rsidR="00DF3FA8" w:rsidRPr="00DF3F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 </w:t>
      </w:r>
      <w:r w:rsidR="00DF3FA8" w:rsidRPr="00DF3FA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>UCHWAŁ</w:t>
      </w:r>
      <w:r w:rsidR="00DF3FA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>Y</w:t>
      </w:r>
      <w:r w:rsidR="00DF3FA8" w:rsidRPr="00DF3FA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 xml:space="preserve"> NR XXVII/………../26</w:t>
      </w:r>
    </w:p>
    <w:p w14:paraId="5ADF5810" w14:textId="77777777" w:rsidR="00DF3FA8" w:rsidRPr="00DF3FA8" w:rsidRDefault="00DF3FA8" w:rsidP="00DF3FA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</w:pPr>
      <w:r w:rsidRPr="00DF3FA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 xml:space="preserve">RADY MIASTA I GMINY JADÓW </w:t>
      </w:r>
    </w:p>
    <w:p w14:paraId="45423D0C" w14:textId="77777777" w:rsidR="00DF3FA8" w:rsidRPr="00DF3FA8" w:rsidRDefault="00DF3FA8" w:rsidP="00DF3FA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</w:pPr>
      <w:r w:rsidRPr="00DF3FA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  <w14:ligatures w14:val="none"/>
        </w:rPr>
        <w:t>z dnia 20maja 2026 r.</w:t>
      </w:r>
    </w:p>
    <w:p w14:paraId="32866471" w14:textId="54E58114" w:rsidR="00E30B2D" w:rsidRPr="00E30B2D" w:rsidRDefault="00E30B2D" w:rsidP="00294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Projekt uchwały został przygotowany w celu dostosowania Statutu Gminy Jadów do treści art. 37a ustawy </w:t>
      </w:r>
      <w:r w:rsidR="001B04C6"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8 marca 1990 r. o samorządzie gminnym (Dz. U. z 202</w:t>
      </w:r>
      <w:r w:rsidR="001B0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1B04C6"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1B0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1153, </w:t>
      </w:r>
      <w:r w:rsidR="002329A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B0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późn. zm.).</w:t>
      </w:r>
    </w:p>
    <w:p w14:paraId="68C80AC1" w14:textId="6D756D77" w:rsidR="00E30B2D" w:rsidRPr="00E30B2D" w:rsidRDefault="00E30B2D" w:rsidP="00294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Zmiana polega na nadaniu nowego brzmienia § 15 Statutu Gminy Jadów poprzez uregulowanie prawa przewodniczących organów wykonawczych jednostek pomocniczych do uczestniczenia w pracach Rady </w:t>
      </w:r>
      <w:r w:rsidR="00EF3E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Miasta i Gminy Jadów</w:t>
      </w: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bez prawa udziału w głosowaniu oraz obowiązku zawiadamiania ich o sesjach rady i posiedzeniach komisji na zasadach obowiązujących radnych.</w:t>
      </w:r>
    </w:p>
    <w:p w14:paraId="5D5187CC" w14:textId="77777777" w:rsidR="00E30B2D" w:rsidRPr="00E30B2D" w:rsidRDefault="00E30B2D" w:rsidP="002948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0B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Przyjęcie uchwały usprawni współpracę organów gminy z jednostkami pomocniczymi oraz zwiększy udział przedstawicieli społeczności lokalnych w funkcjonowaniu samorządu gminnego.</w:t>
      </w:r>
    </w:p>
    <w:p w14:paraId="6086E9F0" w14:textId="77777777" w:rsidR="00A46799" w:rsidRPr="00A46799" w:rsidRDefault="00A46799" w:rsidP="00A4679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2C980F8" w14:textId="77777777" w:rsidR="00A46799" w:rsidRPr="00A46799" w:rsidRDefault="00A46799" w:rsidP="00A46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A467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</w:t>
      </w:r>
      <w:r w:rsidRPr="00A467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Przewodnicząca Rady Miasta i Gminy Jadów</w:t>
      </w:r>
    </w:p>
    <w:p w14:paraId="77656955" w14:textId="77777777" w:rsidR="00A46799" w:rsidRPr="00A46799" w:rsidRDefault="00A46799" w:rsidP="00A46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0886C769" w14:textId="77777777" w:rsidR="00A46799" w:rsidRPr="00A46799" w:rsidRDefault="00A46799" w:rsidP="00A46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359CBF6B" w14:textId="77777777" w:rsidR="00A46799" w:rsidRPr="00A46799" w:rsidRDefault="00A46799" w:rsidP="00A46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  </w:t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A4679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  <w:t xml:space="preserve">  Bożena Krasnodębska</w:t>
      </w:r>
    </w:p>
    <w:p w14:paraId="59682F28" w14:textId="77777777" w:rsidR="00A46799" w:rsidRPr="00A46799" w:rsidRDefault="00A46799" w:rsidP="00A467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3738CEF3" w14:textId="77777777" w:rsidR="00670DFB" w:rsidRDefault="00670DFB" w:rsidP="00E30B2D">
      <w:pPr>
        <w:spacing w:before="100" w:beforeAutospacing="1" w:after="100" w:afterAutospacing="1" w:line="240" w:lineRule="auto"/>
      </w:pPr>
    </w:p>
    <w:sectPr w:rsidR="00670DFB" w:rsidSect="001B04C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4C6A"/>
    <w:multiLevelType w:val="multilevel"/>
    <w:tmpl w:val="5CD26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B084C"/>
    <w:multiLevelType w:val="multilevel"/>
    <w:tmpl w:val="F57C1F3E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num w:numId="1" w16cid:durableId="132258717">
    <w:abstractNumId w:val="0"/>
  </w:num>
  <w:num w:numId="2" w16cid:durableId="189944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86"/>
    <w:rsid w:val="00001CC5"/>
    <w:rsid w:val="00095EBC"/>
    <w:rsid w:val="001307A4"/>
    <w:rsid w:val="001B04C6"/>
    <w:rsid w:val="002329AF"/>
    <w:rsid w:val="002948FD"/>
    <w:rsid w:val="00362F86"/>
    <w:rsid w:val="003A14FC"/>
    <w:rsid w:val="004E4948"/>
    <w:rsid w:val="00670DFB"/>
    <w:rsid w:val="00744704"/>
    <w:rsid w:val="0078706E"/>
    <w:rsid w:val="008F2C76"/>
    <w:rsid w:val="00906919"/>
    <w:rsid w:val="00993A24"/>
    <w:rsid w:val="009E7B1F"/>
    <w:rsid w:val="00A46799"/>
    <w:rsid w:val="00AD676C"/>
    <w:rsid w:val="00AE3EC7"/>
    <w:rsid w:val="00AE7EC3"/>
    <w:rsid w:val="00B02820"/>
    <w:rsid w:val="00B039B6"/>
    <w:rsid w:val="00B216E8"/>
    <w:rsid w:val="00B26892"/>
    <w:rsid w:val="00B76ED8"/>
    <w:rsid w:val="00BC27D4"/>
    <w:rsid w:val="00DC5429"/>
    <w:rsid w:val="00DF3FA8"/>
    <w:rsid w:val="00E30B2D"/>
    <w:rsid w:val="00EF3E12"/>
    <w:rsid w:val="00F93E57"/>
    <w:rsid w:val="00FA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049E"/>
  <w15:chartTrackingRefBased/>
  <w15:docId w15:val="{65336DE8-6861-4A49-85A3-DFF4CD18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2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F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F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F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F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F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F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2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F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2F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2F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F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F8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30B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31</cp:revision>
  <cp:lastPrinted>2026-05-13T09:56:00Z</cp:lastPrinted>
  <dcterms:created xsi:type="dcterms:W3CDTF">2026-05-08T11:31:00Z</dcterms:created>
  <dcterms:modified xsi:type="dcterms:W3CDTF">2026-05-18T11:13:00Z</dcterms:modified>
</cp:coreProperties>
</file>